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63C8" w14:textId="77777777" w:rsidR="00085706" w:rsidRPr="00D369CF" w:rsidRDefault="00B3712C" w:rsidP="00085706">
      <w:pPr>
        <w:jc w:val="right"/>
      </w:pPr>
      <w:r w:rsidRPr="00D369CF"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Pr="00D369CF" w:rsidRDefault="00085706" w:rsidP="00085706">
      <w:r w:rsidRPr="00D369CF">
        <w:t xml:space="preserve">FOI Response Document </w:t>
      </w:r>
    </w:p>
    <w:p w14:paraId="43A00511" w14:textId="11A770C4" w:rsidR="002B5199" w:rsidRPr="00D369CF" w:rsidRDefault="0004207D" w:rsidP="002B5199">
      <w:pPr>
        <w:rPr>
          <w:rFonts w:cs="Arial"/>
          <w:b/>
          <w:bCs/>
          <w:u w:val="single"/>
        </w:rPr>
      </w:pPr>
      <w:r w:rsidRPr="00D369CF">
        <w:rPr>
          <w:rFonts w:cs="Arial"/>
          <w:b/>
          <w:bCs/>
          <w:u w:val="single"/>
        </w:rPr>
        <w:t>FOI</w:t>
      </w:r>
      <w:r w:rsidR="00D369CF" w:rsidRPr="00D369CF">
        <w:rPr>
          <w:rFonts w:cs="Arial"/>
          <w:b/>
          <w:bCs/>
          <w:u w:val="single"/>
        </w:rPr>
        <w:t>10433</w:t>
      </w:r>
    </w:p>
    <w:p w14:paraId="31B973A2" w14:textId="471192B1" w:rsidR="002B5199" w:rsidRPr="00D369CF" w:rsidRDefault="002B5199" w:rsidP="002B5199">
      <w:pPr>
        <w:rPr>
          <w:rFonts w:cs="Arial"/>
        </w:rPr>
      </w:pPr>
      <w:r w:rsidRPr="00D369CF">
        <w:rPr>
          <w:rFonts w:cs="Arial"/>
        </w:rPr>
        <w:t xml:space="preserve">Thank you for your request under the Freedom of Information Act 2000 about </w:t>
      </w:r>
      <w:r w:rsidR="00D369CF" w:rsidRPr="00D369CF">
        <w:rPr>
          <w:rFonts w:cs="Arial"/>
          <w:b/>
          <w:i/>
        </w:rPr>
        <w:t>WITS correspondence</w:t>
      </w:r>
      <w:r w:rsidR="00D369CF">
        <w:rPr>
          <w:rFonts w:cs="Arial"/>
        </w:rPr>
        <w:t xml:space="preserve"> </w:t>
      </w:r>
      <w:r w:rsidRPr="00D369CF">
        <w:rPr>
          <w:rFonts w:cs="Arial"/>
        </w:rPr>
        <w:t xml:space="preserve">received on </w:t>
      </w:r>
      <w:r w:rsidR="00D369CF">
        <w:rPr>
          <w:rFonts w:cs="Arial"/>
          <w:b/>
          <w:bCs/>
          <w:i/>
          <w:iCs/>
        </w:rPr>
        <w:t>1</w:t>
      </w:r>
      <w:r w:rsidR="00D369CF" w:rsidRPr="00D369CF">
        <w:rPr>
          <w:rFonts w:cs="Arial"/>
          <w:b/>
          <w:bCs/>
          <w:i/>
          <w:iCs/>
          <w:vertAlign w:val="superscript"/>
        </w:rPr>
        <w:t>st</w:t>
      </w:r>
      <w:r w:rsidR="00D369CF">
        <w:rPr>
          <w:rFonts w:cs="Arial"/>
          <w:b/>
          <w:bCs/>
          <w:i/>
          <w:iCs/>
        </w:rPr>
        <w:t xml:space="preserve"> August 2017</w:t>
      </w:r>
      <w:r w:rsidR="0004207D" w:rsidRPr="00D369CF">
        <w:rPr>
          <w:rFonts w:cs="Arial"/>
        </w:rPr>
        <w:t>:</w:t>
      </w:r>
      <w:r w:rsidRPr="00D369CF">
        <w:rPr>
          <w:rFonts w:cs="Arial"/>
        </w:rPr>
        <w:t xml:space="preserve"> </w:t>
      </w:r>
    </w:p>
    <w:p w14:paraId="39C41B8C" w14:textId="35338066" w:rsidR="002B5199" w:rsidRDefault="00D369CF" w:rsidP="00D369CF">
      <w:pPr>
        <w:pStyle w:val="PlainText"/>
        <w:rPr>
          <w:rFonts w:ascii="Arial" w:hAnsi="Arial" w:cs="Arial"/>
          <w:b/>
          <w:sz w:val="24"/>
          <w:szCs w:val="24"/>
        </w:rPr>
      </w:pPr>
      <w:r w:rsidRPr="00D369CF">
        <w:rPr>
          <w:rFonts w:ascii="Arial" w:hAnsi="Arial" w:cs="Arial"/>
          <w:b/>
          <w:sz w:val="24"/>
          <w:szCs w:val="24"/>
        </w:rPr>
        <w:t>I understand that WITS came under the operational control of Cardiff City Council earlier this year.  On that basis may I have copies of all communications, written, e-mailed or spoken, between WITS and the North Wales based Centre of Sign-Sight-Sound (COS) about the decision to enable COS to provide sign language interpreting services on behalf of WITS.</w:t>
      </w:r>
    </w:p>
    <w:p w14:paraId="13D1987B" w14:textId="77777777" w:rsidR="00D369CF" w:rsidRPr="00D369CF" w:rsidRDefault="00D369CF" w:rsidP="00D369CF">
      <w:pPr>
        <w:pStyle w:val="PlainText"/>
        <w:rPr>
          <w:rFonts w:ascii="Arial" w:hAnsi="Arial" w:cs="Arial"/>
          <w:b/>
          <w:sz w:val="24"/>
          <w:szCs w:val="24"/>
        </w:rPr>
      </w:pPr>
    </w:p>
    <w:p w14:paraId="33618C9F" w14:textId="77777777" w:rsidR="002B5199" w:rsidRPr="00D369CF" w:rsidRDefault="002B5199" w:rsidP="002B5199">
      <w:pPr>
        <w:rPr>
          <w:rFonts w:cs="Arial"/>
        </w:rPr>
      </w:pPr>
      <w:r w:rsidRPr="00D369CF">
        <w:rPr>
          <w:rFonts w:cs="Arial"/>
        </w:rPr>
        <w:t>We have considered your request and enclose the following information:</w:t>
      </w:r>
    </w:p>
    <w:p w14:paraId="293E6641" w14:textId="56D680C4" w:rsidR="00D369CF" w:rsidRDefault="00D369CF" w:rsidP="002B5199">
      <w:pPr>
        <w:rPr>
          <w:rFonts w:cs="Arial"/>
        </w:rPr>
      </w:pPr>
      <w:r>
        <w:rPr>
          <w:rFonts w:cs="Arial"/>
        </w:rPr>
        <w:t>Please refer to attachment FOI10433 – COS Redacted.</w:t>
      </w:r>
    </w:p>
    <w:p w14:paraId="35DCCB53" w14:textId="0BFD66A6" w:rsidR="00D13C93" w:rsidRPr="00AB6365" w:rsidRDefault="00D13C93" w:rsidP="00D13C93">
      <w:pPr>
        <w:rPr>
          <w:rFonts w:cs="Arial"/>
        </w:rPr>
      </w:pPr>
      <w:r>
        <w:rPr>
          <w:rFonts w:cs="Arial"/>
        </w:rPr>
        <w:t>Information has been redacted (blacked out)</w:t>
      </w:r>
      <w:r>
        <w:rPr>
          <w:rFonts w:cs="Arial"/>
        </w:rPr>
        <w:t>, t</w:t>
      </w:r>
      <w:r w:rsidRPr="00AB6365">
        <w:rPr>
          <w:rFonts w:cs="Arial"/>
        </w:rPr>
        <w:t>his information is exempt from disclosure as doing so could identify an individual.</w:t>
      </w:r>
    </w:p>
    <w:p w14:paraId="7270FC7A" w14:textId="77777777" w:rsidR="00D13C93" w:rsidRPr="00AB6365" w:rsidRDefault="00D13C93" w:rsidP="00D13C93">
      <w:pPr>
        <w:rPr>
          <w:rFonts w:cs="Arial"/>
          <w:szCs w:val="22"/>
        </w:rPr>
      </w:pPr>
      <w:r w:rsidRPr="00AB6365">
        <w:rPr>
          <w:rFonts w:cs="Arial"/>
          <w:szCs w:val="22"/>
        </w:rPr>
        <w:t>The exemption applied is:</w:t>
      </w:r>
      <w:bookmarkStart w:id="0" w:name="_GoBack"/>
      <w:bookmarkEnd w:id="0"/>
    </w:p>
    <w:p w14:paraId="7392BF8A" w14:textId="77777777" w:rsidR="00D13C93" w:rsidRDefault="00D13C93" w:rsidP="00D13C93">
      <w:pPr>
        <w:rPr>
          <w:rFonts w:cs="Arial"/>
          <w:szCs w:val="22"/>
        </w:rPr>
      </w:pPr>
      <w:r w:rsidRPr="00AB6365">
        <w:rPr>
          <w:rFonts w:cs="Arial"/>
          <w:szCs w:val="22"/>
        </w:rPr>
        <w:t>Section 40(2) of the Freedom of Information Act</w:t>
      </w:r>
      <w:r>
        <w:rPr>
          <w:rFonts w:cs="Arial"/>
          <w:szCs w:val="22"/>
        </w:rPr>
        <w:t xml:space="preserve"> 2000</w:t>
      </w:r>
      <w:r w:rsidRPr="00AB6365">
        <w:rPr>
          <w:rFonts w:cs="Arial"/>
          <w:szCs w:val="22"/>
        </w:rPr>
        <w:t xml:space="preserve"> effectively prohibits the release of personal information if doing so would breach the principles in the Data Protection Act 1998. We have a statutory duty under Section 4 (4) of the Data Protection Act 1998 – “to comply with the data protection principles in relation to all personal data”. </w:t>
      </w:r>
    </w:p>
    <w:p w14:paraId="77B1C7A4" w14:textId="7C967024" w:rsidR="002B5199" w:rsidRPr="00D369CF" w:rsidRDefault="00D13C93" w:rsidP="002B5199">
      <w:pPr>
        <w:rPr>
          <w:rFonts w:cs="Arial"/>
        </w:rPr>
      </w:pPr>
      <w:r w:rsidRPr="00AB6365">
        <w:rPr>
          <w:szCs w:val="22"/>
        </w:rPr>
        <w:t>Therefore under Section 17 of the Freedom of Information Act 2000 this acts as a refusal notice.</w:t>
      </w:r>
    </w:p>
    <w:p w14:paraId="3E99769C" w14:textId="1008FA4F" w:rsidR="002B5199" w:rsidRPr="00D369CF" w:rsidRDefault="002B5199" w:rsidP="002B5199">
      <w:pPr>
        <w:rPr>
          <w:rFonts w:cs="Arial"/>
        </w:rPr>
      </w:pPr>
      <w:r w:rsidRPr="00D369CF">
        <w:rPr>
          <w:rFonts w:cs="Arial"/>
        </w:rPr>
        <w:t>If you have any queries or concerns, please do not hesitate to contact us.</w:t>
      </w:r>
    </w:p>
    <w:p w14:paraId="6F194035" w14:textId="74362406" w:rsidR="004124FF" w:rsidRPr="00D369CF" w:rsidRDefault="002B5199">
      <w:pPr>
        <w:rPr>
          <w:rFonts w:cs="Arial"/>
        </w:rPr>
      </w:pPr>
      <w:r w:rsidRPr="00D369CF">
        <w:rPr>
          <w:rFonts w:cs="Arial"/>
        </w:rPr>
        <w:t>Please remember to quote the reference number above in any future communications.</w:t>
      </w:r>
    </w:p>
    <w:sectPr w:rsidR="004124FF" w:rsidRPr="00D369CF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E2B" w14:textId="129C160F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</w:t>
    </w:r>
    <w:r w:rsidR="0004207D">
      <w:rPr>
        <w:rFonts w:cs="Arial"/>
        <w:sz w:val="16"/>
        <w:szCs w:val="16"/>
      </w:rPr>
      <w:t>Information Governance &amp; Risk Management</w:t>
    </w:r>
    <w:r w:rsidRPr="00F93FF4">
      <w:rPr>
        <w:rFonts w:cs="Arial"/>
        <w:sz w:val="16"/>
        <w:szCs w:val="16"/>
      </w:rPr>
      <w:t xml:space="preserve">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04207D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4207D"/>
    <w:rsid w:val="00085706"/>
    <w:rsid w:val="00151A83"/>
    <w:rsid w:val="00192697"/>
    <w:rsid w:val="002B5199"/>
    <w:rsid w:val="004124FF"/>
    <w:rsid w:val="00457C37"/>
    <w:rsid w:val="00962C82"/>
    <w:rsid w:val="0097063D"/>
    <w:rsid w:val="0098601B"/>
    <w:rsid w:val="009B3AF0"/>
    <w:rsid w:val="009F4515"/>
    <w:rsid w:val="00B3712C"/>
    <w:rsid w:val="00BE2800"/>
    <w:rsid w:val="00CB3A92"/>
    <w:rsid w:val="00D13C93"/>
    <w:rsid w:val="00D369CF"/>
    <w:rsid w:val="00D632DB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9D256369-219C-4684-BABC-5B7A49FA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369CF"/>
    <w:pPr>
      <w:spacing w:after="0"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69C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99D09AC0CF6C4E4987E9C1D0859EC82E" ma:contentTypeVersion="118" ma:contentTypeDescription="Process of requesting information from the Council under the Freedom of Information Act or Environmental Information Regulations or as a Data Subject Access Request under the Data Protection Act" ma:contentTypeScope="" ma:versionID="c7bab8f95ddf59e066abb203d9d9bc38">
  <xsd:schema xmlns:xsd="http://www.w3.org/2001/XMLSchema" xmlns:xs="http://www.w3.org/2001/XMLSchema" xmlns:p="http://schemas.microsoft.com/office/2006/metadata/properties" xmlns:ns2="49f0a783-104c-4577-a31e-5b6104872947" xmlns:ns4="643a520b-6934-4f6d-98f2-943c4b1c7d79" xmlns:ns6="http://schemas.microsoft.com/sharepoint/v4" targetNamespace="http://schemas.microsoft.com/office/2006/metadata/properties" ma:root="true" ma:fieldsID="2e113e9721db2230517f6c0f4e2e2873" ns2:_="" ns4:_="" ns6:_="">
    <xsd:import namespace="49f0a783-104c-4577-a31e-5b6104872947"/>
    <xsd:import namespace="643a520b-6934-4f6d-98f2-943c4b1c7d7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1a1c84569a94f648beb988709a14110" minOccurs="0"/>
                <xsd:element ref="ns2:TaxCatchAll" minOccurs="0"/>
                <xsd:element ref="ns2:TaxCatchAllLabel" minOccurs="0"/>
                <xsd:element ref="ns2:e88b979d92d84287afa6b0cd91fd5886" minOccurs="0"/>
                <xsd:element ref="ns2:Correspondence_x0020_Type" minOccurs="0"/>
                <xsd:element ref="ns4:FOI_x0020_Name" minOccurs="0"/>
                <xsd:element ref="ns6:IconOverlay" minOccurs="0"/>
                <xsd:element ref="ns4:ld5e20f094c8436296f0a80e8259651e" minOccurs="0"/>
                <xsd:element ref="ns4:To_x0020_be_x0020_published_x003f_" minOccurs="0"/>
                <xsd:element ref="ns2:Reques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1a1c84569a94f648beb988709a14110" ma:index="12" nillable="true" ma:taxonomy="true" ma:internalName="b1a1c84569a94f648beb988709a14110" ma:taxonomyFieldName="Publication_x0020_Scheme0" ma:displayName="Publication Schem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9462cf-56e0-433d-8f6a-a2903542d006}" ma:internalName="TaxCatchAll" ma:showField="CatchAllData" ma:web="643a520b-6934-4f6d-98f2-943c4b1c7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099462cf-56e0-433d-8f6a-a2903542d006}" ma:internalName="TaxCatchAllLabel" ma:readOnly="true" ma:showField="CatchAllDataLabel" ma:web="643a520b-6934-4f6d-98f2-943c4b1c7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6" nillable="true" ma:taxonomy="true" ma:internalName="e88b979d92d84287afa6b0cd91fd5886" ma:taxonomyFieldName="Function" ma:displayName="Function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rrespondence_x0020_Type" ma:index="18" nillable="true" ma:displayName="Correspondence Type" ma:default="Request" ma:format="Dropdown" ma:internalName="Correspondence_x0020_Typ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27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520b-6934-4f6d-98f2-943c4b1c7d79" elementFormDefault="qualified">
    <xsd:import namespace="http://schemas.microsoft.com/office/2006/documentManagement/types"/>
    <xsd:import namespace="http://schemas.microsoft.com/office/infopath/2007/PartnerControls"/>
    <xsd:element name="FOI_x0020_Name" ma:index="19" nillable="true" ma:displayName="FOI Name" ma:internalName="FOI_x0020_Name0">
      <xsd:simpleType>
        <xsd:restriction base="dms:Text">
          <xsd:maxLength value="255"/>
        </xsd:restriction>
      </xsd:simpleType>
    </xsd:element>
    <xsd:element name="ld5e20f094c8436296f0a80e8259651e" ma:index="24" nillable="true" ma:taxonomy="true" ma:internalName="ld5e20f094c8436296f0a80e8259651e" ma:taxonomyFieldName="_cx_CodeWords0" ma:displayName="Code Words" ma:readOnly="false" ma:fieldId="{5d5e20f0-94c8-4362-96f0-a80e8259651e}" ma:taxonomyMulti="true" ma:sspId="dd20ea4c-9513-41d8-a3cd-a24587225ade" ma:termSetId="3310c7c1-b759-4cb3-96fe-c2b433647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_x0020_be_x0020_published_x003f_" ma:index="25" nillable="true" ma:displayName="To be published?" ma:default="1" ma:internalName="To_x0020_be_x0020_published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d20ea4c-9513-41d8-a3cd-a24587225ade" ContentTypeId="0x0101006917E94B909796429BD3FFA59EE35B16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41</Value>
      <Value>18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Services</TermName>
          <TermId xmlns="http://schemas.microsoft.com/office/infopath/2007/PartnerControls">3c71b423-41fe-47e3-ad9b-48df8ef5a988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6b3d0e9d-632b-48b3-b4b2-7511e7c4d811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Props1.xml><?xml version="1.0" encoding="utf-8"?>
<ds:datastoreItem xmlns:ds="http://schemas.openxmlformats.org/officeDocument/2006/customXml" ds:itemID="{F4980EA8-0E13-465D-9ECC-D011B0F29BE6}"/>
</file>

<file path=customXml/itemProps2.xml><?xml version="1.0" encoding="utf-8"?>
<ds:datastoreItem xmlns:ds="http://schemas.openxmlformats.org/officeDocument/2006/customXml" ds:itemID="{0D4DB45A-88AD-4623-9E6C-09B87F614502}"/>
</file>

<file path=customXml/itemProps3.xml><?xml version="1.0" encoding="utf-8"?>
<ds:datastoreItem xmlns:ds="http://schemas.openxmlformats.org/officeDocument/2006/customXml" ds:itemID="{68FDBF65-8041-4922-9E27-6B539A46B371}"/>
</file>

<file path=customXml/itemProps4.xml><?xml version="1.0" encoding="utf-8"?>
<ds:datastoreItem xmlns:ds="http://schemas.openxmlformats.org/officeDocument/2006/customXml" ds:itemID="{D568406E-98AA-4E1B-B48F-C5E7678DB32D}"/>
</file>

<file path=customXml/itemProps5.xml><?xml version="1.0" encoding="utf-8"?>
<ds:datastoreItem xmlns:ds="http://schemas.openxmlformats.org/officeDocument/2006/customXml" ds:itemID="{7D741FE9-7B73-4A55-81E3-F01F55EA4FD7}"/>
</file>

<file path=customXml/itemProps6.xml><?xml version="1.0" encoding="utf-8"?>
<ds:datastoreItem xmlns:ds="http://schemas.openxmlformats.org/officeDocument/2006/customXml" ds:itemID="{48FCFEA6-9887-45CE-A651-61398B27A3DB}"/>
</file>

<file path=customXml/itemProps7.xml><?xml version="1.0" encoding="utf-8"?>
<ds:datastoreItem xmlns:ds="http://schemas.openxmlformats.org/officeDocument/2006/customXml" ds:itemID="{3E6DB1B6-444C-43E7-8C45-1D24FC849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1394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WITS Correspondence</dc:subject>
  <dc:creator>Andrew Lane</dc:creator>
  <cp:lastModifiedBy>Collins, Amy (Improvement and Information)</cp:lastModifiedBy>
  <cp:revision>4</cp:revision>
  <dcterms:created xsi:type="dcterms:W3CDTF">2015-08-18T08:33:00Z</dcterms:created>
  <dcterms:modified xsi:type="dcterms:W3CDTF">2017-11-27T11:21:00Z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Function">
    <vt:lpwstr>41;#Customer Services|3c71b423-41fe-47e3-ad9b-48df8ef5a988</vt:lpwstr>
  </property>
  <property fmtid="{D5CDD505-2E9C-101B-9397-08002B2CF9AE}" pid="13" name="Publication Scheme0">
    <vt:lpwstr>173;#Other|68914f96-cb15-45eb-a508-46fdd1a22288</vt:lpwstr>
  </property>
  <property fmtid="{D5CDD505-2E9C-101B-9397-08002B2CF9AE}" pid="14" name="_cx_CodeWords0">
    <vt:lpwstr/>
  </property>
  <property fmtid="{D5CDD505-2E9C-101B-9397-08002B2CF9AE}" pid="15" name="_dlc_DocIdItemGuid">
    <vt:lpwstr>e3842d5d-7684-4ed5-a496-ac42eaffb890</vt:lpwstr>
  </property>
  <property fmtid="{D5CDD505-2E9C-101B-9397-08002B2CF9AE}" pid="16" name="_docset_NoMedatataSyncRequired">
    <vt:lpwstr>False</vt:lpwstr>
  </property>
  <property fmtid="{D5CDD505-2E9C-101B-9397-08002B2CF9AE}" pid="17" name="Publication Scheme">
    <vt:lpwstr>18;#Other|6b3d0e9d-632b-48b3-b4b2-7511e7c4d811</vt:lpwstr>
  </property>
  <property fmtid="{D5CDD505-2E9C-101B-9397-08002B2CF9AE}" pid="19" name="DocumentSetDescription">
    <vt:lpwstr/>
  </property>
</Properties>
</file>